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28BBADD7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18B5D9FF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7FE88782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244B0B63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315156">
              <w:rPr>
                <w:rFonts w:ascii="Impact" w:hAnsi="Impact"/>
                <w:b/>
                <w:bCs/>
                <w:sz w:val="52"/>
                <w:szCs w:val="52"/>
              </w:rPr>
              <w:t>1</w:t>
            </w:r>
            <w:r w:rsidR="00E72C6A">
              <w:rPr>
                <w:rFonts w:ascii="Impact" w:hAnsi="Impact"/>
                <w:b/>
                <w:bCs/>
                <w:sz w:val="52"/>
                <w:szCs w:val="52"/>
              </w:rPr>
              <w:t>6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dívky</w:t>
            </w:r>
            <w:r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36E828FA" w14:textId="4836770D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6E41571E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09C9F62B" w:rsidR="004C4834" w:rsidRDefault="007A5A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Beach </w:t>
            </w:r>
            <w:r w:rsidR="00E72C6A">
              <w:rPr>
                <w:sz w:val="20"/>
                <w:szCs w:val="20"/>
              </w:rPr>
              <w:t>hala SKUP Beach Sport</w:t>
            </w:r>
            <w:r>
              <w:rPr>
                <w:sz w:val="20"/>
                <w:szCs w:val="20"/>
              </w:rPr>
              <w:t>,</w:t>
            </w:r>
            <w:r w:rsidR="00E72C6A">
              <w:rPr>
                <w:sz w:val="20"/>
                <w:szCs w:val="20"/>
              </w:rPr>
              <w:t xml:space="preserve"> U Hradiska 29,</w:t>
            </w:r>
            <w:r>
              <w:rPr>
                <w:sz w:val="20"/>
                <w:szCs w:val="20"/>
              </w:rPr>
              <w:t xml:space="preserve"> Olomouc 77900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30164EFF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E72C6A">
              <w:rPr>
                <w:b/>
                <w:bCs/>
                <w:sz w:val="20"/>
                <w:szCs w:val="20"/>
              </w:rPr>
              <w:t>6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135ABC">
              <w:rPr>
                <w:b/>
                <w:bCs/>
                <w:sz w:val="20"/>
                <w:szCs w:val="20"/>
              </w:rPr>
              <w:t>10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POUZE PRO 12 DRUŽSTEV</w:t>
            </w:r>
          </w:p>
          <w:p w14:paraId="22D4DA0B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2B11EFB8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E72C6A">
              <w:rPr>
                <w:sz w:val="20"/>
                <w:szCs w:val="20"/>
              </w:rPr>
              <w:t>2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77777777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20FD21FE" w:rsidR="005341E0" w:rsidRPr="00A4508B" w:rsidRDefault="000770D4" w:rsidP="008A4C26">
            <w:pPr>
              <w:pStyle w:val="Default"/>
            </w:pPr>
            <w:r w:rsidRPr="000770D4">
              <w:rPr>
                <w:b/>
                <w:bCs/>
              </w:rPr>
              <w:t>SOBOTA</w:t>
            </w:r>
            <w:r w:rsidR="00A91F45" w:rsidRPr="000770D4">
              <w:rPr>
                <w:b/>
                <w:bCs/>
              </w:rPr>
              <w:t xml:space="preserve"> </w:t>
            </w:r>
            <w:proofErr w:type="gramStart"/>
            <w:r w:rsidR="00A154DB">
              <w:rPr>
                <w:b/>
                <w:bCs/>
              </w:rPr>
              <w:t>1</w:t>
            </w:r>
            <w:r w:rsidR="00135ABC">
              <w:rPr>
                <w:b/>
                <w:bCs/>
              </w:rPr>
              <w:t>8</w:t>
            </w:r>
            <w:r w:rsidR="00A154DB">
              <w:rPr>
                <w:b/>
                <w:bCs/>
              </w:rPr>
              <w:t>.</w:t>
            </w:r>
            <w:r w:rsidR="00135ABC">
              <w:rPr>
                <w:b/>
                <w:bCs/>
              </w:rPr>
              <w:t>1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135ABC">
              <w:rPr>
                <w:b/>
                <w:bCs/>
              </w:rPr>
              <w:t>5</w:t>
            </w:r>
            <w:proofErr w:type="gramEnd"/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0313D64B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135ABC">
              <w:rPr>
                <w:b/>
                <w:bCs/>
              </w:rPr>
              <w:t>10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</w:t>
            </w:r>
            <w:r w:rsidR="00135ABC">
              <w:t>od 9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2CC2CC9E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2A40AA54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proofErr w:type="gramStart"/>
            <w:r w:rsidR="00A154DB">
              <w:rPr>
                <w:sz w:val="20"/>
                <w:szCs w:val="20"/>
              </w:rPr>
              <w:t>1</w:t>
            </w:r>
            <w:r w:rsidR="00135A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135A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</w:t>
            </w:r>
            <w:r w:rsidR="00135ABC"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, 23:59 on-line prostřednictvím VIS (http://www.vis.cvf.cz) </w:t>
            </w:r>
          </w:p>
          <w:p w14:paraId="50EDF4A1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58FF78F0" w:rsidR="00A24EE7" w:rsidRPr="00E72C6A" w:rsidRDefault="00E72C6A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72C6A">
              <w:rPr>
                <w:b/>
                <w:bCs/>
                <w:i/>
                <w:iCs/>
                <w:sz w:val="20"/>
                <w:szCs w:val="20"/>
              </w:rPr>
              <w:t>300 Kč / 1os</w:t>
            </w:r>
            <w:r w:rsidR="00A24EE7">
              <w:rPr>
                <w:sz w:val="20"/>
                <w:szCs w:val="20"/>
              </w:rPr>
              <w:t xml:space="preserve"> za účast v turnaji </w:t>
            </w:r>
            <w:r>
              <w:rPr>
                <w:b/>
                <w:bCs/>
                <w:sz w:val="20"/>
                <w:szCs w:val="20"/>
              </w:rPr>
              <w:t xml:space="preserve">na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Č.Ú.: </w:t>
            </w:r>
            <w:r w:rsidRPr="00821908">
              <w:rPr>
                <w:b/>
                <w:bCs/>
              </w:rPr>
              <w:t>2202799833/2010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do poznámky </w:t>
            </w:r>
            <w:r w:rsidR="00135ABC">
              <w:rPr>
                <w:b/>
                <w:bCs/>
                <w:sz w:val="20"/>
                <w:szCs w:val="20"/>
              </w:rPr>
              <w:t>TURNAJ 18.1</w:t>
            </w:r>
            <w:r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7825446C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</w:t>
            </w:r>
            <w:proofErr w:type="spellStart"/>
            <w:r>
              <w:rPr>
                <w:sz w:val="20"/>
                <w:szCs w:val="20"/>
              </w:rPr>
              <w:t>Smash</w:t>
            </w:r>
            <w:proofErr w:type="spellEnd"/>
            <w:r>
              <w:rPr>
                <w:sz w:val="20"/>
                <w:szCs w:val="20"/>
              </w:rPr>
              <w:t xml:space="preserve"> 6 pro </w:t>
            </w:r>
          </w:p>
          <w:p w14:paraId="382ED8FB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23B46B50" w:rsidR="00A24EE7" w:rsidRDefault="00E72C6A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EE7">
              <w:rPr>
                <w:sz w:val="20"/>
                <w:szCs w:val="20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4DBBCCFF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1D12C8E3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135ABC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05BE19D0" w14:textId="77777777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CF4AAA4" w14:textId="1F81ADC3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HRAJE SE </w:t>
            </w:r>
            <w:r w:rsidR="00E72C6A">
              <w:rPr>
                <w:b/>
                <w:bCs/>
                <w:sz w:val="20"/>
                <w:szCs w:val="20"/>
              </w:rPr>
              <w:t>V BEACH HALE, U HRADISKA 29, OLOMOUC</w:t>
            </w:r>
          </w:p>
          <w:p w14:paraId="1A371C79" w14:textId="4429987D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297C8B8" w14:textId="0720F911" w:rsidR="000942AF" w:rsidRDefault="000942AF"/>
    <w:p w14:paraId="16FFB21B" w14:textId="18F0DA91" w:rsidR="00AA5701" w:rsidRDefault="00AA5701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1E39456C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DBEF2DA" wp14:editId="4231C2F3">
            <wp:simplePos x="0" y="0"/>
            <wp:positionH relativeFrom="column">
              <wp:posOffset>1555750</wp:posOffset>
            </wp:positionH>
            <wp:positionV relativeFrom="paragraph">
              <wp:posOffset>180340</wp:posOffset>
            </wp:positionV>
            <wp:extent cx="2674620" cy="116791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16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3A45720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25611860" w:rsidR="00AA5701" w:rsidRDefault="00AA5701"/>
    <w:sectPr w:rsidR="00AA5701" w:rsidSect="002B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770D4"/>
    <w:rsid w:val="000942AF"/>
    <w:rsid w:val="000B2213"/>
    <w:rsid w:val="000E0551"/>
    <w:rsid w:val="00135ABC"/>
    <w:rsid w:val="00155792"/>
    <w:rsid w:val="00174726"/>
    <w:rsid w:val="001A420C"/>
    <w:rsid w:val="002709C9"/>
    <w:rsid w:val="002B3821"/>
    <w:rsid w:val="00315156"/>
    <w:rsid w:val="003265F7"/>
    <w:rsid w:val="00335DE0"/>
    <w:rsid w:val="00397764"/>
    <w:rsid w:val="00407EFA"/>
    <w:rsid w:val="004C4834"/>
    <w:rsid w:val="005341E0"/>
    <w:rsid w:val="005E3B62"/>
    <w:rsid w:val="006964BC"/>
    <w:rsid w:val="007101B0"/>
    <w:rsid w:val="00782319"/>
    <w:rsid w:val="00792CB6"/>
    <w:rsid w:val="007A5A72"/>
    <w:rsid w:val="007E40AE"/>
    <w:rsid w:val="00821908"/>
    <w:rsid w:val="008A4C26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B1763A"/>
    <w:rsid w:val="00CC243F"/>
    <w:rsid w:val="00D63E3E"/>
    <w:rsid w:val="00D67751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3</cp:revision>
  <dcterms:created xsi:type="dcterms:W3CDTF">2024-04-01T07:35:00Z</dcterms:created>
  <dcterms:modified xsi:type="dcterms:W3CDTF">2025-01-04T09:38:00Z</dcterms:modified>
</cp:coreProperties>
</file>