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F0" w:rsidRDefault="000275F0" w:rsidP="000275F0">
      <w:pPr>
        <w:rPr>
          <w:b/>
        </w:rPr>
      </w:pPr>
      <w:r>
        <w:rPr>
          <w:noProof/>
          <w:lang w:eastAsia="zh-CN"/>
        </w:rPr>
        <w:drawing>
          <wp:inline distT="0" distB="0" distL="0" distR="0" wp14:anchorId="4F4C2A75" wp14:editId="38059A74">
            <wp:extent cx="5521960" cy="202316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38" cy="20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F0" w:rsidRPr="00B87C0E" w:rsidRDefault="00B825EC" w:rsidP="000275F0">
      <w:pPr>
        <w:jc w:val="center"/>
        <w:rPr>
          <w:b/>
          <w:sz w:val="32"/>
        </w:rPr>
      </w:pPr>
      <w:r>
        <w:rPr>
          <w:b/>
          <w:sz w:val="32"/>
        </w:rPr>
        <w:t xml:space="preserve">Výjimečná volejbalová generace cílí na olympijské hry a mistrovství světa </w:t>
      </w:r>
    </w:p>
    <w:p w:rsidR="000826F2" w:rsidRPr="000826F2" w:rsidRDefault="006B16A6" w:rsidP="000826F2">
      <w:pPr>
        <w:jc w:val="both"/>
        <w:rPr>
          <w:b/>
        </w:rPr>
      </w:pPr>
      <w:r>
        <w:rPr>
          <w:b/>
        </w:rPr>
        <w:t>Historický úspěch</w:t>
      </w:r>
      <w:r w:rsidR="0074614D">
        <w:rPr>
          <w:b/>
        </w:rPr>
        <w:t xml:space="preserve"> pro </w:t>
      </w:r>
      <w:r w:rsidR="00DC4490">
        <w:rPr>
          <w:b/>
        </w:rPr>
        <w:t>český</w:t>
      </w:r>
      <w:r w:rsidR="0074614D">
        <w:rPr>
          <w:b/>
        </w:rPr>
        <w:t xml:space="preserve"> volejbal!</w:t>
      </w:r>
      <w:r w:rsidR="000275F0">
        <w:rPr>
          <w:b/>
        </w:rPr>
        <w:t xml:space="preserve"> Hráči </w:t>
      </w:r>
      <w:r w:rsidR="000826F2">
        <w:rPr>
          <w:b/>
        </w:rPr>
        <w:t>do 20</w:t>
      </w:r>
      <w:r w:rsidR="000275F0">
        <w:rPr>
          <w:b/>
        </w:rPr>
        <w:t xml:space="preserve"> let vybojovali v minulém týdnu v Holandsku a </w:t>
      </w:r>
      <w:r w:rsidR="006D7A6B">
        <w:rPr>
          <w:b/>
        </w:rPr>
        <w:t xml:space="preserve">v </w:t>
      </w:r>
      <w:r w:rsidR="000275F0">
        <w:rPr>
          <w:b/>
        </w:rPr>
        <w:t xml:space="preserve">Belgii stříbrné medaile na juniorském mistrovství Evropy. „Naši hoši nejeli na tento turnaj jako favorité, ale s ambicemi postoupit do semifinále a </w:t>
      </w:r>
      <w:r w:rsidR="00650404">
        <w:rPr>
          <w:b/>
        </w:rPr>
        <w:t>pokusit se hrát</w:t>
      </w:r>
      <w:r w:rsidR="000275F0">
        <w:rPr>
          <w:b/>
        </w:rPr>
        <w:t xml:space="preserve"> o medaile. Výsledek je </w:t>
      </w:r>
      <w:r w:rsidR="00650404">
        <w:rPr>
          <w:b/>
        </w:rPr>
        <w:t>úžasný</w:t>
      </w:r>
      <w:r w:rsidR="000275F0">
        <w:rPr>
          <w:b/>
        </w:rPr>
        <w:t xml:space="preserve"> a velkým příslibem do budoucna,“ hodnotil Marek Pakosta, předseda Českého volejbalu. </w:t>
      </w:r>
      <w:r w:rsidR="000826F2">
        <w:rPr>
          <w:b/>
        </w:rPr>
        <w:t>D</w:t>
      </w:r>
      <w:r w:rsidR="000826F2" w:rsidRPr="000826F2">
        <w:rPr>
          <w:b/>
        </w:rPr>
        <w:t xml:space="preserve">íky tomuto úspěchu </w:t>
      </w:r>
      <w:r w:rsidR="000826F2">
        <w:rPr>
          <w:b/>
        </w:rPr>
        <w:t xml:space="preserve">se podívají také </w:t>
      </w:r>
      <w:r w:rsidR="00650404">
        <w:rPr>
          <w:b/>
        </w:rPr>
        <w:t xml:space="preserve">na juniorské </w:t>
      </w:r>
      <w:r w:rsidR="000826F2">
        <w:rPr>
          <w:b/>
        </w:rPr>
        <w:t>mistrovství světa</w:t>
      </w:r>
      <w:r w:rsidR="00B825EC">
        <w:rPr>
          <w:b/>
        </w:rPr>
        <w:t>!</w:t>
      </w:r>
      <w:r w:rsidR="00C45767">
        <w:rPr>
          <w:b/>
        </w:rPr>
        <w:t>!!</w:t>
      </w:r>
      <w:r w:rsidR="00B825EC">
        <w:rPr>
          <w:b/>
        </w:rPr>
        <w:t xml:space="preserve"> </w:t>
      </w:r>
      <w:r w:rsidR="000826F2">
        <w:rPr>
          <w:b/>
        </w:rPr>
        <w:t xml:space="preserve">Hráči by </w:t>
      </w:r>
      <w:r w:rsidR="00B825EC">
        <w:rPr>
          <w:b/>
        </w:rPr>
        <w:t xml:space="preserve">také </w:t>
      </w:r>
      <w:r w:rsidR="000826F2">
        <w:rPr>
          <w:b/>
        </w:rPr>
        <w:t xml:space="preserve">měli tvořit </w:t>
      </w:r>
      <w:r w:rsidR="000826F2" w:rsidRPr="000826F2">
        <w:rPr>
          <w:b/>
        </w:rPr>
        <w:t xml:space="preserve">hlavní část </w:t>
      </w:r>
      <w:r w:rsidR="000826F2">
        <w:rPr>
          <w:b/>
        </w:rPr>
        <w:t xml:space="preserve">budoucí </w:t>
      </w:r>
      <w:r w:rsidR="000826F2" w:rsidRPr="000826F2">
        <w:rPr>
          <w:b/>
        </w:rPr>
        <w:t>dospělé reprezentace.</w:t>
      </w:r>
    </w:p>
    <w:p w:rsidR="004A205D" w:rsidRDefault="000275F0" w:rsidP="000826F2">
      <w:pPr>
        <w:jc w:val="both"/>
      </w:pPr>
      <w:r>
        <w:t>Talentovaní Češi porazili v základní skupině domácí Holandsko,</w:t>
      </w:r>
      <w:r w:rsidR="00A25C54">
        <w:t xml:space="preserve"> prohráli s</w:t>
      </w:r>
      <w:r>
        <w:t xml:space="preserve"> favorizovan</w:t>
      </w:r>
      <w:r w:rsidR="00A25C54">
        <w:t>ými</w:t>
      </w:r>
      <w:r>
        <w:t xml:space="preserve"> Němc</w:t>
      </w:r>
      <w:r w:rsidR="00A25C54">
        <w:t>i</w:t>
      </w:r>
      <w:r>
        <w:t xml:space="preserve">, </w:t>
      </w:r>
      <w:r w:rsidR="00A25C54">
        <w:t xml:space="preserve">porazili </w:t>
      </w:r>
      <w:r>
        <w:t>nepříjemné Finy, dlouhány z</w:t>
      </w:r>
      <w:r w:rsidR="00A25C54">
        <w:t> </w:t>
      </w:r>
      <w:r w:rsidR="002B648F">
        <w:t>Běloruska</w:t>
      </w:r>
      <w:r w:rsidR="00A25C54">
        <w:t>,</w:t>
      </w:r>
      <w:bookmarkStart w:id="0" w:name="_GoBack"/>
      <w:bookmarkEnd w:id="0"/>
      <w:r w:rsidR="006D7A6B">
        <w:t xml:space="preserve"> Portugalsko a </w:t>
      </w:r>
      <w:r w:rsidR="002B648F">
        <w:t>dostal</w:t>
      </w:r>
      <w:r w:rsidR="006D7A6B">
        <w:t>i</w:t>
      </w:r>
      <w:r w:rsidR="002B648F">
        <w:t xml:space="preserve"> se do semifinále. V něm přehráli po koncentrovaném výkonu Belgii 3:1 a </w:t>
      </w:r>
      <w:r w:rsidR="000826F2">
        <w:t xml:space="preserve">ve finále </w:t>
      </w:r>
      <w:r w:rsidR="002B648F">
        <w:t>mladí</w:t>
      </w:r>
      <w:r w:rsidR="000826F2">
        <w:t xml:space="preserve"> čeští volejbalisté vyzvali Rusko. Byl to boj o každý míč. Rozhodoval až pátý set, kde Češi nevyužili dva </w:t>
      </w:r>
      <w:proofErr w:type="gramStart"/>
      <w:r w:rsidR="000826F2">
        <w:t>mečboly</w:t>
      </w:r>
      <w:proofErr w:type="gramEnd"/>
      <w:r w:rsidR="000826F2">
        <w:t xml:space="preserve"> a nakonec se nejtěsnějším rozdílem ze zisku titulu radovali Rusové. </w:t>
      </w:r>
    </w:p>
    <w:p w:rsidR="000826F2" w:rsidRDefault="000826F2" w:rsidP="000826F2">
      <w:pPr>
        <w:jc w:val="both"/>
      </w:pPr>
      <w:r>
        <w:t xml:space="preserve">„Víme, že jsme byli strašně, strašně blízko celkovému vítězství. </w:t>
      </w:r>
      <w:r w:rsidR="00FC68AF">
        <w:t>J</w:t>
      </w:r>
      <w:r>
        <w:t>ednotlivé sety se vyvíjely jako na houpačce podle příjmu podání. V lichých setech jsme byli lepší my, v</w:t>
      </w:r>
      <w:r w:rsidR="00C9159E">
        <w:t> </w:t>
      </w:r>
      <w:r>
        <w:t>sudých</w:t>
      </w:r>
      <w:r w:rsidR="00C9159E">
        <w:t xml:space="preserve"> náš</w:t>
      </w:r>
      <w:r>
        <w:t xml:space="preserve"> soupeř. V tiebreaku jsme až do stavu 7:9 stále dotahovali, ale po vyrovnání na 9:9 jsme začali ve skóre utíkat. Bohuž</w:t>
      </w:r>
      <w:r w:rsidR="00C9159E">
        <w:t>el nám mečbol, který jsme měli na ruce</w:t>
      </w:r>
      <w:r w:rsidR="00EE1A3E">
        <w:t>,</w:t>
      </w:r>
      <w:r>
        <w:t xml:space="preserve"> nestačil</w:t>
      </w:r>
      <w:r w:rsidR="00C9159E">
        <w:t xml:space="preserve">,“ hodnotil </w:t>
      </w:r>
      <w:r w:rsidR="00EE1A3E">
        <w:t>trenér Jan Svoboda. „J</w:t>
      </w:r>
      <w:r>
        <w:t xml:space="preserve">sme zklamaní, protože blíž </w:t>
      </w:r>
      <w:r w:rsidR="00EE1A3E">
        <w:t xml:space="preserve">jsme snad ani být nemohli. Jako poražení se ale necítíme být.“ </w:t>
      </w:r>
    </w:p>
    <w:p w:rsidR="00E81524" w:rsidRPr="004205A4" w:rsidRDefault="00FC68AF" w:rsidP="00E81524">
      <w:pPr>
        <w:jc w:val="both"/>
      </w:pPr>
      <w:r>
        <w:t xml:space="preserve">I tak se jedná o výjimečný výsledek nejen domácího volejbalu, ale celého kolektivního sportu v České republice. </w:t>
      </w:r>
      <w:r w:rsidR="004D6A6E">
        <w:t>Stříbrnou m</w:t>
      </w:r>
      <w:r w:rsidR="009C671B">
        <w:t xml:space="preserve">edaili z této věkové kategorie dosud nikdo z volejbalu nepřivezl. Tahle parta navíc už vyhrála </w:t>
      </w:r>
      <w:r w:rsidR="009C671B" w:rsidRPr="009C671B">
        <w:t>evrops</w:t>
      </w:r>
      <w:r w:rsidR="009C671B">
        <w:t>ký šampionát v mladší kategorii a v příštím roce si zahraje mistrovství světa U21. Do turnaje se přitom kvalifikovaly pouze dvě země z Evropy. „</w:t>
      </w:r>
      <w:r w:rsidR="00E81524">
        <w:t xml:space="preserve">Když si připomeneme letošní stříbro na </w:t>
      </w:r>
      <w:r w:rsidR="009C671B">
        <w:t xml:space="preserve">mistrovství Evropy </w:t>
      </w:r>
      <w:r w:rsidR="00E81524">
        <w:t>ve Zlíně, musíme konstatovat, že výchova mladých volejbalistů jde správným směrem</w:t>
      </w:r>
      <w:r w:rsidR="009C671B">
        <w:t>. T</w:t>
      </w:r>
      <w:r w:rsidR="00E81524">
        <w:t>renéři seniorských r</w:t>
      </w:r>
      <w:r w:rsidR="009C671B">
        <w:t xml:space="preserve">eprezentací mají z čeho vybírat, což je skvělé,“ konstatoval Marek Pakosta, předseda Českého volejbalu. </w:t>
      </w:r>
    </w:p>
    <w:p w:rsidR="00E919A6" w:rsidRPr="00E919A6" w:rsidRDefault="009C671B" w:rsidP="00207FB0">
      <w:pPr>
        <w:jc w:val="both"/>
      </w:pPr>
      <w:r>
        <w:t xml:space="preserve">A další cíle? Výhledově například také olympijské hry. </w:t>
      </w:r>
      <w:r w:rsidR="00E919A6">
        <w:t>To by však n</w:t>
      </w:r>
      <w:r w:rsidR="00E919A6" w:rsidRPr="00E919A6">
        <w:t xml:space="preserve">ejdříve musel český tým vybojovat velký úspěch mezi seniory, aby se vůbec do kvalifikace o </w:t>
      </w:r>
      <w:r w:rsidR="00E919A6">
        <w:t>olympiádu dostal</w:t>
      </w:r>
      <w:r w:rsidR="00E919A6" w:rsidRPr="00E919A6">
        <w:t>.</w:t>
      </w:r>
      <w:r w:rsidR="006F4BC1">
        <w:t xml:space="preserve"> „Je to určitě jeden z našich cílů. </w:t>
      </w:r>
      <w:r w:rsidR="00D43E86">
        <w:t>Máme výjimečné hráče, což je zásluh</w:t>
      </w:r>
      <w:r w:rsidR="004366CA">
        <w:t xml:space="preserve">ou také našich skvělých trenérů. Už teď několik z nich budou hrát za dospělou reprezentaci. </w:t>
      </w:r>
      <w:r w:rsidR="00274106">
        <w:t xml:space="preserve">Budoucnost našeho sportu je zajištěna,“ doplnil Marek Pakosta. </w:t>
      </w:r>
    </w:p>
    <w:p w:rsidR="000826F2" w:rsidRDefault="000826F2" w:rsidP="000275F0">
      <w:pPr>
        <w:jc w:val="both"/>
      </w:pPr>
    </w:p>
    <w:p w:rsidR="00EE3A39" w:rsidRDefault="00EE3A39"/>
    <w:sectPr w:rsidR="00EE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F0"/>
    <w:rsid w:val="000275F0"/>
    <w:rsid w:val="000826F2"/>
    <w:rsid w:val="000E0F23"/>
    <w:rsid w:val="00207FB0"/>
    <w:rsid w:val="00225F5A"/>
    <w:rsid w:val="00274106"/>
    <w:rsid w:val="002B648F"/>
    <w:rsid w:val="004366CA"/>
    <w:rsid w:val="004A205D"/>
    <w:rsid w:val="004C5053"/>
    <w:rsid w:val="004D6A6E"/>
    <w:rsid w:val="00650404"/>
    <w:rsid w:val="006B16A6"/>
    <w:rsid w:val="006D7A6B"/>
    <w:rsid w:val="006F4BC1"/>
    <w:rsid w:val="0074614D"/>
    <w:rsid w:val="009B6496"/>
    <w:rsid w:val="009C671B"/>
    <w:rsid w:val="00A25C54"/>
    <w:rsid w:val="00B825EC"/>
    <w:rsid w:val="00C45767"/>
    <w:rsid w:val="00C9159E"/>
    <w:rsid w:val="00D43E86"/>
    <w:rsid w:val="00DC4490"/>
    <w:rsid w:val="00E81524"/>
    <w:rsid w:val="00E919A6"/>
    <w:rsid w:val="00EE1A3E"/>
    <w:rsid w:val="00EE3A39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4B66"/>
  <w15:chartTrackingRefBased/>
  <w15:docId w15:val="{A1EE71DD-1F5A-4C6C-BC50-2A23959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75F0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2</cp:revision>
  <dcterms:created xsi:type="dcterms:W3CDTF">2018-07-24T11:27:00Z</dcterms:created>
  <dcterms:modified xsi:type="dcterms:W3CDTF">2018-07-24T11:27:00Z</dcterms:modified>
</cp:coreProperties>
</file>